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F6" w:rsidRPr="004B62E4" w:rsidRDefault="00DC21F6" w:rsidP="00DC2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C21F6" w:rsidRPr="004B62E4" w:rsidRDefault="00DC21F6" w:rsidP="00DC2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СОВЕТ ДЕПУТАТОВ ЛАРИЧИХИНСКОГО СЕЛЬСОВЕТА</w:t>
      </w:r>
    </w:p>
    <w:p w:rsidR="00DC21F6" w:rsidRPr="004B62E4" w:rsidRDefault="00DC21F6" w:rsidP="00DC2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DC21F6" w:rsidRPr="00360E01" w:rsidRDefault="00DC21F6" w:rsidP="00DC21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1F6" w:rsidRPr="00012EA0" w:rsidRDefault="00DC21F6" w:rsidP="00DC2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2EA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2EA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C21F6" w:rsidRPr="00360E01" w:rsidRDefault="00DC21F6" w:rsidP="00DC2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1F6" w:rsidRPr="00360E01" w:rsidRDefault="00DC21F6" w:rsidP="00DC21F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A8621C">
        <w:rPr>
          <w:rFonts w:ascii="Times New Roman" w:hAnsi="Times New Roman" w:cs="Times New Roman"/>
          <w:iCs/>
          <w:sz w:val="28"/>
          <w:szCs w:val="28"/>
        </w:rPr>
        <w:t>2</w:t>
      </w:r>
      <w:r w:rsidR="00341084">
        <w:rPr>
          <w:rFonts w:ascii="Times New Roman" w:hAnsi="Times New Roman" w:cs="Times New Roman"/>
          <w:iCs/>
          <w:sz w:val="28"/>
          <w:szCs w:val="28"/>
        </w:rPr>
        <w:t>8</w:t>
      </w:r>
      <w:r w:rsidR="00A8621C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0</w:t>
      </w:r>
      <w:r w:rsidR="00341084">
        <w:rPr>
          <w:rFonts w:ascii="Times New Roman" w:hAnsi="Times New Roman" w:cs="Times New Roman"/>
          <w:iCs/>
          <w:sz w:val="28"/>
          <w:szCs w:val="28"/>
        </w:rPr>
        <w:t>6</w:t>
      </w:r>
      <w:r w:rsidRPr="00360E01">
        <w:rPr>
          <w:rFonts w:ascii="Times New Roman" w:hAnsi="Times New Roman" w:cs="Times New Roman"/>
          <w:iCs/>
          <w:sz w:val="28"/>
          <w:szCs w:val="28"/>
        </w:rPr>
        <w:t>.201</w:t>
      </w:r>
      <w:r w:rsidR="00A8621C">
        <w:rPr>
          <w:rFonts w:ascii="Times New Roman" w:hAnsi="Times New Roman" w:cs="Times New Roman"/>
          <w:iCs/>
          <w:sz w:val="28"/>
          <w:szCs w:val="28"/>
        </w:rPr>
        <w:t>9</w:t>
      </w: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</w:t>
      </w:r>
      <w:r w:rsidRPr="00360E01"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  </w:t>
      </w:r>
      <w:r w:rsidR="00A8621C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№  </w:t>
      </w:r>
      <w:r w:rsidR="00A21451">
        <w:rPr>
          <w:rFonts w:ascii="Times New Roman" w:hAnsi="Times New Roman" w:cs="Times New Roman"/>
          <w:iCs/>
          <w:sz w:val="28"/>
          <w:szCs w:val="28"/>
        </w:rPr>
        <w:t>85</w:t>
      </w:r>
    </w:p>
    <w:p w:rsidR="00DC21F6" w:rsidRPr="00360E01" w:rsidRDefault="00DC21F6" w:rsidP="00DC21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E01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Ларичиха</w:t>
      </w:r>
    </w:p>
    <w:p w:rsidR="00DC21F6" w:rsidRPr="00360E01" w:rsidRDefault="00DC21F6" w:rsidP="00DC21F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DC21F6" w:rsidRPr="00007A89" w:rsidTr="009C68F7">
        <w:trPr>
          <w:trHeight w:val="628"/>
        </w:trPr>
        <w:tc>
          <w:tcPr>
            <w:tcW w:w="10031" w:type="dxa"/>
          </w:tcPr>
          <w:tbl>
            <w:tblPr>
              <w:tblW w:w="0" w:type="auto"/>
              <w:tblLook w:val="0000"/>
            </w:tblPr>
            <w:tblGrid>
              <w:gridCol w:w="4932"/>
            </w:tblGrid>
            <w:tr w:rsidR="00DC21F6" w:rsidRPr="00A27BDC" w:rsidTr="009C68F7">
              <w:trPr>
                <w:trHeight w:val="1672"/>
              </w:trPr>
              <w:tc>
                <w:tcPr>
                  <w:tcW w:w="4932" w:type="dxa"/>
                </w:tcPr>
                <w:p w:rsidR="00DC21F6" w:rsidRDefault="00DC21F6" w:rsidP="009C68F7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27BD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 утверждении состава постоянной комиссии  Совета депутатов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Ларич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хинского сельсовета </w:t>
                  </w:r>
                  <w:r w:rsidRPr="00D6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вопросам 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путатской деятельности, законности и правопорядку</w:t>
                  </w:r>
                </w:p>
                <w:p w:rsidR="00DC21F6" w:rsidRPr="00A27BDC" w:rsidRDefault="00DC21F6" w:rsidP="009C68F7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1F6" w:rsidRPr="00A27BDC" w:rsidRDefault="00DC21F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21C" w:rsidRPr="00A8621C" w:rsidRDefault="00A8621C" w:rsidP="00A8621C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связи с прекращением </w:t>
            </w:r>
            <w:r w:rsidRPr="00A8621C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депутатских полномочий депутата Ларич</w:t>
            </w:r>
            <w:r w:rsidRPr="00A8621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8621C">
              <w:rPr>
                <w:rFonts w:ascii="Times New Roman" w:eastAsia="Times New Roman" w:hAnsi="Times New Roman" w:cs="Times New Roman"/>
                <w:sz w:val="28"/>
                <w:szCs w:val="28"/>
              </w:rPr>
              <w:t>хинского сельсовета Тальменского района Алтайского края Погорелова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гения </w:t>
            </w:r>
            <w:r w:rsidRPr="00A8621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ергеевича</w:t>
            </w:r>
            <w:r w:rsidRPr="00A86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соответствии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Регламентом и </w:t>
            </w:r>
            <w:r w:rsidRPr="00A8621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A86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Ларичихинский сельсовет Тальменского района Алтайского края,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 депутатов</w:t>
            </w:r>
          </w:p>
          <w:p w:rsidR="00DC21F6" w:rsidRDefault="00DC21F6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DC21F6" w:rsidRPr="00360E01" w:rsidRDefault="00DC21F6" w:rsidP="009C68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  <w:p w:rsidR="00DC21F6" w:rsidRPr="00A27BDC" w:rsidRDefault="00DC21F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21F6" w:rsidRPr="00C5032A" w:rsidRDefault="00DC21F6" w:rsidP="009C68F7">
            <w:pPr>
              <w:pStyle w:val="a3"/>
              <w:tabs>
                <w:tab w:val="left" w:pos="9248"/>
                <w:tab w:val="left" w:pos="93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1. Утвердить состав постоянной комис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сии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32A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депутатской деятел</w:t>
            </w:r>
            <w:r w:rsidRPr="00C5032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5032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ности, законности и правопорядку</w:t>
            </w:r>
          </w:p>
          <w:p w:rsidR="00DC21F6" w:rsidRPr="00A27BDC" w:rsidRDefault="00A8621C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Геннадий Геннадьевич</w:t>
            </w:r>
            <w:r w:rsidR="00DC21F6"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депутат, избранный по избирательному округу № </w:t>
            </w:r>
            <w:r w:rsidR="00DC21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C21F6"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C21F6" w:rsidRPr="00A27BDC" w:rsidRDefault="00DC21F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Квадяев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Николаевич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депутат, избранный по избирательному окр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гу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C21F6" w:rsidRPr="00A27BDC" w:rsidRDefault="00DC21F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Осипенко Андрей Сергеевич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депутат, избранный по избирательному округу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C21F6" w:rsidRDefault="00DC21F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Председателем комиссии назначить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A8621C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Осипенко Андрея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Сергеевича.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C21F6" w:rsidRPr="00A27BDC" w:rsidRDefault="00DC21F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3. Настоящее решение вступает в силу с момента его принятия.</w:t>
            </w:r>
          </w:p>
          <w:p w:rsidR="00DC21F6" w:rsidRPr="00A27BDC" w:rsidRDefault="00DC21F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21F6" w:rsidRPr="00324D8E" w:rsidRDefault="00DC21F6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1F6" w:rsidRPr="00360E01" w:rsidRDefault="00DC21F6" w:rsidP="00DC2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1F6" w:rsidRDefault="00DC21F6" w:rsidP="00DC21F6">
      <w:pPr>
        <w:rPr>
          <w:rFonts w:ascii="Times New Roman" w:hAnsi="Times New Roman" w:cs="Times New Roman"/>
          <w:sz w:val="28"/>
          <w:szCs w:val="28"/>
        </w:rPr>
      </w:pPr>
      <w:r w:rsidRPr="00C5032A">
        <w:rPr>
          <w:rFonts w:ascii="Times New Roman" w:hAnsi="Times New Roman" w:cs="Times New Roman"/>
          <w:sz w:val="28"/>
          <w:szCs w:val="28"/>
        </w:rPr>
        <w:t xml:space="preserve">Глава Ларичихинского сельсовета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5032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Т.А. Гвоздева</w:t>
      </w:r>
      <w:r w:rsidRPr="00C503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21F6" w:rsidRDefault="00DC21F6" w:rsidP="00DC21F6">
      <w:pPr>
        <w:rPr>
          <w:rFonts w:ascii="Times New Roman" w:hAnsi="Times New Roman" w:cs="Times New Roman"/>
          <w:sz w:val="28"/>
          <w:szCs w:val="28"/>
        </w:rPr>
      </w:pPr>
    </w:p>
    <w:p w:rsidR="00AC23B2" w:rsidRDefault="00AC23B2"/>
    <w:sectPr w:rsidR="00AC23B2" w:rsidSect="0059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DC21F6"/>
    <w:rsid w:val="00047EF3"/>
    <w:rsid w:val="000C1A63"/>
    <w:rsid w:val="0010048F"/>
    <w:rsid w:val="001149A8"/>
    <w:rsid w:val="00341084"/>
    <w:rsid w:val="005914FE"/>
    <w:rsid w:val="009909E6"/>
    <w:rsid w:val="00A21451"/>
    <w:rsid w:val="00A8621C"/>
    <w:rsid w:val="00AC23B2"/>
    <w:rsid w:val="00DC21F6"/>
    <w:rsid w:val="00FD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1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2017-10-09T10:00:00Z</dcterms:created>
  <dcterms:modified xsi:type="dcterms:W3CDTF">2019-11-26T07:55:00Z</dcterms:modified>
</cp:coreProperties>
</file>